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30BA" w:rsidRPr="00ED3CD0" w:rsidP="004630BA">
      <w:pPr>
        <w:widowControl w:val="0"/>
        <w:ind w:left="5664" w:firstLine="708"/>
        <w:rPr>
          <w:rFonts w:ascii="Times New Roman" w:hAnsi="Times New Roman" w:cs="Times New Roman"/>
        </w:rPr>
      </w:pPr>
      <w:r w:rsidRPr="00DB7CD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D3CD0">
        <w:rPr>
          <w:rFonts w:ascii="Times New Roman" w:hAnsi="Times New Roman" w:cs="Times New Roman"/>
        </w:rPr>
        <w:t>2-</w:t>
      </w:r>
      <w:r w:rsidR="00DE5B25">
        <w:rPr>
          <w:rFonts w:ascii="Times New Roman" w:hAnsi="Times New Roman" w:cs="Times New Roman"/>
        </w:rPr>
        <w:t>47</w:t>
      </w:r>
      <w:r w:rsidRPr="00ED3CD0">
        <w:rPr>
          <w:rFonts w:ascii="Times New Roman" w:hAnsi="Times New Roman" w:cs="Times New Roman"/>
        </w:rPr>
        <w:t>-21</w:t>
      </w:r>
      <w:r w:rsidR="00031205">
        <w:rPr>
          <w:rFonts w:ascii="Times New Roman" w:hAnsi="Times New Roman" w:cs="Times New Roman"/>
        </w:rPr>
        <w:t>01</w:t>
      </w:r>
      <w:r w:rsidRPr="00ED3CD0">
        <w:rPr>
          <w:rFonts w:ascii="Times New Roman" w:hAnsi="Times New Roman" w:cs="Times New Roman"/>
        </w:rPr>
        <w:t>/202</w:t>
      </w:r>
      <w:r w:rsidR="00031205">
        <w:rPr>
          <w:rFonts w:ascii="Times New Roman" w:hAnsi="Times New Roman" w:cs="Times New Roman"/>
        </w:rPr>
        <w:t>4</w:t>
      </w:r>
    </w:p>
    <w:p w:rsidR="00270253" w:rsidP="00DE5B25">
      <w:pPr>
        <w:widowControl w:val="0"/>
        <w:ind w:firstLine="567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86MS0021-01-2023-007297-60</w:t>
      </w:r>
    </w:p>
    <w:p w:rsidR="00DE5B25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4630BA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A84476" w:rsidP="004630BA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844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</w:t>
      </w:r>
      <w:r w:rsidR="00DE5B25">
        <w:rPr>
          <w:rFonts w:ascii="Times New Roman" w:hAnsi="Times New Roman" w:cs="Times New Roman"/>
          <w:color w:val="FF0000"/>
          <w:sz w:val="28"/>
          <w:szCs w:val="28"/>
        </w:rPr>
        <w:t>02 февраля</w:t>
      </w:r>
      <w:r w:rsidR="00031205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Pr="00A844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844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города 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окружного значения Нижневартовска ХМАО - Югры Вдовина О.В.,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4630BA" w:rsidRPr="00DE5B25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DE5B25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DE5B25" w:rsidR="00DE5B25">
        <w:rPr>
          <w:rFonts w:ascii="Times New Roman" w:hAnsi="Times New Roman" w:cs="Times New Roman"/>
          <w:sz w:val="28"/>
          <w:szCs w:val="28"/>
        </w:rPr>
        <w:t xml:space="preserve">Юсуповой (Герасимовой) Юлии Илфатовне   </w:t>
      </w:r>
      <w:r w:rsidRPr="00DE5B25">
        <w:rPr>
          <w:rFonts w:ascii="Times New Roman" w:hAnsi="Times New Roman" w:cs="Times New Roman"/>
          <w:sz w:val="28"/>
          <w:szCs w:val="28"/>
        </w:rPr>
        <w:t>о взыскании незаконного полученного пособия по безработице</w:t>
      </w: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</w:p>
    <w:p w:rsidR="004630BA" w:rsidRPr="00DE5B25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4630BA" w:rsidRPr="00DE5B25" w:rsidP="004630BA">
      <w:pPr>
        <w:spacing w:before="120" w:after="12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4630BA" w:rsidRPr="00DE5B25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DE5B25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DE5B25" w:rsidR="00DE5B25">
        <w:rPr>
          <w:rFonts w:ascii="Times New Roman" w:hAnsi="Times New Roman" w:cs="Times New Roman"/>
          <w:sz w:val="28"/>
          <w:szCs w:val="28"/>
        </w:rPr>
        <w:t xml:space="preserve">Юсуповой (Герасимовой) Юлии Илфатовне   </w:t>
      </w:r>
      <w:r w:rsidRPr="00DE5B25">
        <w:rPr>
          <w:rFonts w:ascii="Times New Roman" w:hAnsi="Times New Roman" w:cs="Times New Roman"/>
          <w:sz w:val="28"/>
          <w:szCs w:val="28"/>
        </w:rPr>
        <w:t>о взыскании незаконного полученного пособия по безработице</w:t>
      </w: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удовлетворить.</w:t>
      </w:r>
    </w:p>
    <w:p w:rsidR="004630BA" w:rsidRPr="00DE5B25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DE5B25" w:rsidR="00DE5B25">
        <w:rPr>
          <w:rFonts w:ascii="Times New Roman" w:hAnsi="Times New Roman" w:cs="Times New Roman"/>
          <w:sz w:val="28"/>
          <w:szCs w:val="28"/>
        </w:rPr>
        <w:t xml:space="preserve">Юсуповой (Герасимовой) Юлии </w:t>
      </w:r>
      <w:r w:rsidRPr="00DE5B25" w:rsidR="00DE5B25">
        <w:rPr>
          <w:rFonts w:ascii="Times New Roman" w:hAnsi="Times New Roman" w:cs="Times New Roman"/>
          <w:sz w:val="28"/>
          <w:szCs w:val="28"/>
        </w:rPr>
        <w:t>Илфатовны</w:t>
      </w:r>
      <w:r w:rsidRPr="00DE5B25" w:rsidR="00DE5B25">
        <w:rPr>
          <w:rFonts w:ascii="Times New Roman" w:hAnsi="Times New Roman" w:cs="Times New Roman"/>
          <w:sz w:val="28"/>
          <w:szCs w:val="28"/>
        </w:rPr>
        <w:t xml:space="preserve">   </w:t>
      </w:r>
      <w:r w:rsidRPr="00DE5B25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DE5B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 w:rsidRPr="00DE5B25" w:rsidR="00DE5B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 w:rsidRPr="00DE5B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  </w:t>
      </w: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DE5B25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</w:t>
      </w:r>
      <w:r w:rsidRPr="00DE5B25">
        <w:rPr>
          <w:rFonts w:ascii="Times New Roman" w:hAnsi="Times New Roman" w:cs="Times New Roman"/>
          <w:sz w:val="28"/>
          <w:szCs w:val="28"/>
        </w:rPr>
        <w:t xml:space="preserve">населения» </w:t>
      </w: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DE5B25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DE5B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ИНН 8603097981) </w:t>
      </w: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незаконно полученное пособие по безработице в размере </w:t>
      </w:r>
      <w:r w:rsid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5629,84</w:t>
      </w: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DE5B25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DE5B25" w:rsidR="00DE5B25">
        <w:rPr>
          <w:rFonts w:ascii="Times New Roman" w:hAnsi="Times New Roman" w:cs="Times New Roman"/>
          <w:sz w:val="28"/>
          <w:szCs w:val="28"/>
        </w:rPr>
        <w:t xml:space="preserve">Юсуповой (Герасимовой) Юлии Илфатовны  </w:t>
      </w:r>
      <w:r w:rsidRPr="00DE5B25" w:rsidR="001659B8">
        <w:rPr>
          <w:rFonts w:ascii="Times New Roman" w:hAnsi="Times New Roman" w:cs="Times New Roman"/>
          <w:sz w:val="28"/>
          <w:szCs w:val="28"/>
        </w:rPr>
        <w:t xml:space="preserve">  </w:t>
      </w: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государственную пошлину в доход бюджета города окружного значения Нижневартовска в размере </w:t>
      </w:r>
      <w:r w:rsid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400,00</w:t>
      </w: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1659B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дел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 лицам, их представителям право подать заявление о составлении мотивированного решения в следующие сроки:</w:t>
      </w:r>
    </w:p>
    <w:p w:rsidR="004630BA" w:rsidRPr="001659B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дании;</w:t>
      </w:r>
    </w:p>
    <w:p w:rsidR="004630BA" w:rsidRPr="001659B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630BA" w:rsidRPr="001659B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иц, участвующих в деле, их представителей соответствующего заявления.</w:t>
      </w:r>
    </w:p>
    <w:p w:rsidR="004630BA" w:rsidRPr="00DD7CB4" w:rsidP="004630BA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</w:t>
      </w:r>
      <w:r w:rsidRPr="00DD7C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вано в течение месяца в Нижневартовский городской суд через мирового судью судебного участка № 1 города окружного значения Нижневартовска.</w:t>
      </w:r>
    </w:p>
    <w:p w:rsidR="004630BA" w:rsidRPr="00A84476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</w:p>
    <w:p w:rsidR="004630BA" w:rsidRPr="00A84476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76">
        <w:rPr>
          <w:rFonts w:ascii="Times New Roman" w:hAnsi="Times New Roman" w:cs="Times New Roman"/>
          <w:sz w:val="28"/>
          <w:szCs w:val="28"/>
        </w:rPr>
        <w:t>Мировой судья</w:t>
      </w:r>
    </w:p>
    <w:p w:rsidR="004630BA" w:rsidRPr="00A84476" w:rsidP="004630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4476">
        <w:rPr>
          <w:rFonts w:ascii="Times New Roman" w:hAnsi="Times New Roman" w:cs="Times New Roman"/>
          <w:sz w:val="28"/>
          <w:szCs w:val="28"/>
        </w:rPr>
        <w:t>судебного участка № 1</w:t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F54648"/>
    <w:sectPr w:rsidSect="00A340AD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A"/>
    <w:rsid w:val="00031205"/>
    <w:rsid w:val="0004232A"/>
    <w:rsid w:val="00163CC1"/>
    <w:rsid w:val="001659B8"/>
    <w:rsid w:val="00270253"/>
    <w:rsid w:val="002B5A31"/>
    <w:rsid w:val="003247A7"/>
    <w:rsid w:val="004630BA"/>
    <w:rsid w:val="004D7369"/>
    <w:rsid w:val="007B197D"/>
    <w:rsid w:val="00853066"/>
    <w:rsid w:val="00A340AD"/>
    <w:rsid w:val="00A84476"/>
    <w:rsid w:val="00C94AD2"/>
    <w:rsid w:val="00D77E52"/>
    <w:rsid w:val="00D80F73"/>
    <w:rsid w:val="00DB7CDA"/>
    <w:rsid w:val="00DD7CB4"/>
    <w:rsid w:val="00DE5B25"/>
    <w:rsid w:val="00ED3CD0"/>
    <w:rsid w:val="00F54648"/>
    <w:rsid w:val="00FD52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C3A868-616D-4784-8D4C-EB36764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630B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4630B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